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87A" w:rsidRPr="00D0287A" w:rsidRDefault="00E03CC8" w:rsidP="00D0287A">
      <w:pPr>
        <w:autoSpaceDE w:val="0"/>
        <w:autoSpaceDN w:val="0"/>
        <w:adjustRightInd w:val="0"/>
        <w:spacing w:after="0" w:line="240" w:lineRule="auto"/>
        <w:jc w:val="right"/>
        <w:rPr>
          <w:rFonts w:ascii="Tahoma" w:eastAsia="Times New Roman" w:hAnsi="Tahoma" w:cs="Tahoma"/>
          <w:color w:val="2A2C26"/>
          <w:sz w:val="28"/>
          <w:szCs w:val="28"/>
          <w:lang w:eastAsia="ru-RU"/>
        </w:rPr>
      </w:pPr>
      <w:r>
        <w:rPr>
          <w:rFonts w:ascii="Tahoma" w:eastAsia="Times New Roman" w:hAnsi="Tahoma" w:cs="Tahoma"/>
          <w:noProof/>
          <w:color w:val="2A2C26"/>
          <w:sz w:val="28"/>
          <w:szCs w:val="28"/>
          <w:lang w:eastAsia="ru-RU"/>
        </w:rPr>
        <w:drawing>
          <wp:inline distT="0" distB="0" distL="0" distR="0">
            <wp:extent cx="5940425" cy="8202281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02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CC8" w:rsidRDefault="00E03CC8" w:rsidP="00CA0D04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E03CC8" w:rsidRDefault="00E03CC8" w:rsidP="00CA0D04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E03CC8" w:rsidRDefault="00E03CC8" w:rsidP="00CA0D04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E03CC8" w:rsidRDefault="00E03CC8" w:rsidP="00CA0D04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E03CC8" w:rsidRDefault="00E03CC8" w:rsidP="00CA0D04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D0287A" w:rsidRPr="00D0287A" w:rsidRDefault="00D0287A" w:rsidP="00CA0D04">
      <w:pPr>
        <w:spacing w:after="0" w:line="240" w:lineRule="auto"/>
        <w:ind w:firstLine="360"/>
        <w:jc w:val="center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lastRenderedPageBreak/>
        <w:t>1. Общие положения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1.1. Настоящее Положение регулирует деятельность комбинированных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групп в муниципальном</w:t>
      </w: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дошкольном образовател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ьном </w:t>
      </w:r>
      <w:r w:rsidR="00A2173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учреждении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«Сказка» </w:t>
      </w: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(далее ДОУ) и обеспечивает реализацию прав ребенка с ограниченными возможностями здоровья (далее ОВЗ) на получение дошкольного образования, коррекцию нарушений речевого развития, социальную адаптацию в условиях образовательного учреждения.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1.2. </w:t>
      </w:r>
      <w:proofErr w:type="gramStart"/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Положение разработано в соответствии с Конституцией Российской Федерации, Федеральным законом от 29.12.2012 N 273-Ф3 "Об образовании в Российской Федерации", письмом Министерства образования и науки РФ от 15.01.2002г. №01-51-5 "Об интегрированном воспитании и обучении детей с отклонениями в развитии в дошкольных образовательных учреждениях", Федеральным государственным образовательным стандартом дошкольного образования, утвержденным от 17.10.2013 № 1155, Приказом Министерства просвещения Российской Федерации от 31.07.2020</w:t>
      </w:r>
      <w:proofErr w:type="gramEnd"/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№ 373 " 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</w:t>
      </w:r>
      <w:proofErr w:type="gramStart"/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,У</w:t>
      </w:r>
      <w:proofErr w:type="gramEnd"/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ставом ДОУ.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1.2. Настоящее Положение регулирует коррекционную, образовательную, воспитательную, оздоровительную деятельность групп комбинированной направленности, включающих в свой состав детей с ОВЗ.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1.3. В группах комбинированной направленности осуществляется совместное образование здоровых детей и детей с ОВЗ в соответствии с основной общеобразовательной программой дошкольного образования, разработанной дошкольной организацией самостоятельно на основе Федерального государственного образовательного стандарта, а также адаптированных образовательных программ, учитывающих особенности психофизического развития и возможностей детей с ОВЗ.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1.4. Комплектование групп комбинированной направленности осуществляется в соответствии с Уставом ДОУ и порядком приема воспитанников на </w:t>
      </w:r>
      <w:proofErr w:type="gramStart"/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обучение по</w:t>
      </w:r>
      <w:proofErr w:type="gramEnd"/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образовательным программам дошкольного образования. При комплектовании групп комбинированной направленности не допускается смешение более 3 категорий детей с ОВЗ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1.5. Прием детей с ОВЗ в группы комбинированной направленности осуществляется на основании заключения городской психолого-медико-педагогической комиссии (далее ПМПК) и в соответствии с рекомендациями о форме оказания коррекционной работы.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1.6. При приеме детей в группу комбинированной направленности администрация ДОУ обязана ознакомить родителей (законных представителей) со следующими документами: Устав ДОУ, лицензия на осуществление образовательной деятельности, Положение о группе комбинированной направленности и другие документы, регламентирующие организацию и осуществление образовательной деятельности.</w:t>
      </w:r>
    </w:p>
    <w:p w:rsidR="00D0287A" w:rsidRPr="00D0287A" w:rsidRDefault="00D0287A" w:rsidP="00D028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2. Основные задачи группы комбинированной направленности.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2.1. Основными задачами деятельности группы комбинированной направленности являются: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создание условий для получения дошкольного образования нормально развивающимся детям и детям с ограниченными возможностями здоровья;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реализация основной образовательной программы дошкольного образования нормально развивающимися детьми и реализация адаптированной образовательной программы детьми с ограниченными возможностями здоровья, с учетом характера нарушений в развитии, в условиях инклюзивного образования;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осуществление социальной и образовательной интеграции детей с ограниченными возможностями здоровья в среду нормально развивающихся сверстников путем создания условий для разнообразного общения детей в детском саду;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обеспечение коррекции нарушений развития детей с ОВЗ, оказание им квалифицированной помощи в освоении образовательной программы дошкольного учреждения;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интеллектуальное и личностное развитие детей, в том числе детей с ограниченными возможностями здоровья, с учётом их индивидуальных особенностей;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проведение профилактической и коррекционной работы с членами семьи нормально развивающихся детей и детей с ограниченными возможностями здоровья;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включение родителей (законных представителей) в процесс воспитания и обучения ребенка и поддержка инициатив родителей (законных представителей) в организации программ взаимодействия с семьей;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обучение родителей (законных представителей) педагогическим технологиям сотрудничества со своим ребенком, приемам и методам его воспитания и обучения, оказание им психологической поддержки.</w:t>
      </w:r>
    </w:p>
    <w:p w:rsidR="00D0287A" w:rsidRPr="00D0287A" w:rsidRDefault="00D0287A" w:rsidP="00D028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lastRenderedPageBreak/>
        <w:t>3. Порядок приема в группу комбинированной направленности.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3.1. Группа комбинированной направленности формируется на «01» сентября нового учебного года и функционирует в течение учебного года.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3.2. В группу комбинированной направленности детей с ОВЗ принимают на основании заявления родителей, обязательного заключения городской ПМПК, а также документов </w:t>
      </w:r>
      <w:proofErr w:type="gramStart"/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согласно Порядка</w:t>
      </w:r>
      <w:proofErr w:type="gramEnd"/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приема на обучение по образовательным программам дошкольного образования. Нормально развивающихся детей принимают </w:t>
      </w:r>
      <w:proofErr w:type="gramStart"/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согласно Порядка</w:t>
      </w:r>
      <w:proofErr w:type="gramEnd"/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приема на обучение по образовательным программам дошкольного образования.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3.3. Состав группы может быть постоянным в течение года или прием детей в нее может проводиться в течение всего года по направлению ПМПК и при наличии свободных мест.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3.4. В группе комбинированной направленности предельная наполняемость устанавливается в зависимости от возраста детей и категории детей с ОВЗ в соответствии с СанПиН.</w:t>
      </w:r>
    </w:p>
    <w:p w:rsid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Количество детей в возрасте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5 лет с ОВЗ, речевыми нарушениями составляет 10 человек. </w:t>
      </w:r>
    </w:p>
    <w:p w:rsid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Дети зачисляются различными речевыми нарушениями. 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3.5. Режим пребывания детей в группе комбинированной направленности осуществляется в соответствии с режимом дня в детском саду.</w:t>
      </w:r>
    </w:p>
    <w:p w:rsidR="00D0287A" w:rsidRDefault="00D0287A" w:rsidP="00D028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D0287A" w:rsidRPr="00D0287A" w:rsidRDefault="00D0287A" w:rsidP="00D028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4. Организация деятельности группы комбинированной </w:t>
      </w: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направленности.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4.1. Группа комбинированной направленности функционирует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в режиме пятидневной недели с </w:t>
      </w:r>
      <w:r w:rsidR="00E35F6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10.5 </w:t>
      </w: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часовым пребыванием детей.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4.2. Коррекционно-педагогическую помощь детям с ОВЗ оказывают воспитатели группы и узкие специалисты ДОУ (учи</w:t>
      </w:r>
      <w:r w:rsidR="00E35F6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тель - логопед, инструктор физического воспитания</w:t>
      </w: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музыкальный руководитель) через фронтальные, подгрупповые и индивидуальные формы работы.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4.3. Медицинское обеспечение в группе комбинированной направл</w:t>
      </w:r>
      <w:r w:rsidR="00E35F6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енности осуществляет </w:t>
      </w:r>
      <w:proofErr w:type="gramStart"/>
      <w:r w:rsidR="00E35F6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медицинский</w:t>
      </w:r>
      <w:proofErr w:type="gramEnd"/>
      <w:r w:rsidR="00E35F6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работники ДОУ, который</w:t>
      </w: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отвеч</w:t>
      </w:r>
      <w:r w:rsidR="00E35F6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ае</w:t>
      </w: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 за охрану жизни и здоровья воспитанников и укрепление их психофизического состояния, диспансеризацию, проведение оздоровительных и профилакт</w:t>
      </w:r>
      <w:r w:rsidR="00E35F6E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ических мероприятий, контролируе</w:t>
      </w: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т соблюдение санитарно - гигиенического и противоэпидемического </w:t>
      </w: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режима, организацию физического воспитания, закаливания, организацию питания.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4.4. Специальная коррекционная работа с детьми с ОВЗ осуществляется в течение всего учебного года.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4.5. Группы комбинированной направленности оснащены необходимым оборудованием, учебно-наглядными пособиями с учетом специфики коррекционной работы.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4.6. Организация питания детей в группах комбинированной направленности соответствует организации питания в ДОУ.</w:t>
      </w:r>
    </w:p>
    <w:p w:rsidR="00D0287A" w:rsidRPr="00D0287A" w:rsidRDefault="00D0287A" w:rsidP="00D028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5. Организация образовательной деятельности в группе комбинированной направленности.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5.1. Содержание образовательной деятельности в группе комбинированной направленности определяется основной образовательной прогр</w:t>
      </w:r>
      <w:r w:rsidR="00616C8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аммой дошкольного образования МДОУ №10</w:t>
      </w: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 соответствии с Федеральным государственным образовательным стандартом и адаптированными образовательными программами для детей с ОВЗ.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5.2. Организационными формами работы групп</w:t>
      </w:r>
      <w:r w:rsidR="00616C8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ы </w:t>
      </w: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комбинированной направленности являются фронтальн</w:t>
      </w:r>
      <w:r w:rsidR="00616C8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ая и подгрупповая НОД</w:t>
      </w: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 воспита</w:t>
      </w:r>
      <w:r w:rsidR="00616C8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нниками, а также индивидуальная развивающая НОД с учителем – логопедом, </w:t>
      </w: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музыкальным руко</w:t>
      </w:r>
      <w:r w:rsidR="00616C8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водителем, инструктором по физическому воспитанию. 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5.3. Образовательно-воспитательная деятельность включает гибкое содержание и педагогические технологии, обеспечивающие индивидуальное, личностно-ориентированное развитие детей.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5.4.</w:t>
      </w:r>
      <w:r w:rsidR="00616C8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Обучение и воспитание в группе</w:t>
      </w: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комбинированной направленности осуществляется на русском языке.</w:t>
      </w:r>
    </w:p>
    <w:p w:rsidR="00D0287A" w:rsidRPr="00D0287A" w:rsidRDefault="00D0287A" w:rsidP="00D028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6. Кадровое обеспечение образовательной деятельности.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6.1. Для работы в группе комбинированной направленности назначаются воспитатели, прошедшие курсы повышения квалификации в соответствии с показаниям</w:t>
      </w:r>
      <w:r w:rsidR="00616C8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нарушений воспитанников данной</w:t>
      </w: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групп</w:t>
      </w:r>
      <w:r w:rsidR="00616C8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ы</w:t>
      </w: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6.2. В штатное расписание ДОУ при наличии группы комбинированной направленности вводятся штатные единицы следующих специалистов: учител</w:t>
      </w:r>
      <w:r w:rsidR="00616C8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ь-логопед с</w:t>
      </w: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расчета 1 штатная единица:</w:t>
      </w:r>
    </w:p>
    <w:p w:rsidR="00D0287A" w:rsidRPr="00D0287A" w:rsidRDefault="00D0287A" w:rsidP="00616C8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учителя-логопеда н</w:t>
      </w:r>
      <w:r w:rsidR="00616C8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а каждые 5-12 </w:t>
      </w:r>
      <w:proofErr w:type="gramStart"/>
      <w:r w:rsidR="00616C8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обучающихся</w:t>
      </w:r>
      <w:proofErr w:type="gramEnd"/>
      <w:r w:rsidR="00616C8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 ОВЗ, уровень подготовки которого</w:t>
      </w: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соответствует квалификационным требованиям, предъявляемым к данной должности, а так же необходимый медицинский и обслуживающий персонал.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 xml:space="preserve">6.3. Деятельность старшего воспитателя направлена </w:t>
      </w:r>
      <w:proofErr w:type="gramStart"/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</w:t>
      </w:r>
      <w:proofErr w:type="gramEnd"/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участие в своевременном комплектовании группы комбинированной направленности в соответствии с направлениями ПМПК;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создание совместно с коллективом климата психологического комфорта в группе комбинированной направленности;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формирование предметно-пространственной развивающей среды;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координацию коррекционной, психолого-педагогической помощи детям с ОВЗ;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повышение профессиональных компетенций педагогов в работе с детьми с ОВЗ.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6.4. Деятельность воспитателя группы комбинированной направленности для детей с ограниченными возможностями здоровья:</w:t>
      </w:r>
    </w:p>
    <w:p w:rsidR="00D0287A" w:rsidRPr="00D0287A" w:rsidRDefault="00616C80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</w:t>
      </w:r>
      <w:r w:rsidR="00D0287A"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ыполнение, кроме образовательных задач, задач коррекционного обучения, которые направлены на обеспечение всестороннего развития воспитанников;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планирование (совместно с другими специал</w:t>
      </w:r>
      <w:r w:rsidR="00616C8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истами) и проведение фронтальной НОД</w:t>
      </w: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со всей группой детей, включая воспитанников с ограниченными возможностями здоровья;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соблюдение преемственности в работе с другими специалистами по реализации адаптированной образовательной программы для детей с ОВЗ;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обеспечение индивидуального подхода к каждому воспитаннику с ОВЗ с учетом рекомендаций специалистов;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консультирование родителей (законных представителей) детей с ОВЗ по вопросам воспитания ребенка в семье;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ведение необходимой документации.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6.5. Деятельность учителя-логопеда в группе комбинированной направленности для детей с ОВЗ включает в себя: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участие в составлении адаптированной образовательной программы для детей с ОВЗ;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проведение (в том числе совместно с други</w:t>
      </w:r>
      <w:r w:rsidR="00616C8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ми специалистами) </w:t>
      </w:r>
      <w:proofErr w:type="gramStart"/>
      <w:r w:rsidR="00616C8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индивидуальной</w:t>
      </w:r>
      <w:proofErr w:type="gramEnd"/>
      <w:r w:rsidR="00616C8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подгрупповой НОД</w:t>
      </w: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по речевому развитию с воспитанниками с учетом психофизических возможностей, состояния здоровья и индивидуальных особенностей;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-осуществление взаимодействия с воспитателями группы по организации индивидуальной работы с воспитанниками, направленной на развитие речи;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проведение консультативной работы с родителями (законными представителями) по вопросам речевого развития ребенка в семье;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консультирование специалистов, работающих с воспитанниками группы;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ведение необходимой документации.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6.7. Деятельность музыкального руководителя в группе комбинированной направленности для детей с ОВЗ направлена на развитие музыкальных способностей, эмоциональной сферы и творческих способностей воспитанников.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его функции входит: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взаимодействие со специалистами группы по вопросам организации совместной деятельности детей на занятиях, праздниках, развлечениях;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проведение фронтальных, подгрупповых и индивидуальных занятий с воспитанниками группы, проведение занятий с участием других специалистов;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консультирование родителей (законных представителей) по вопросам музыкального воспитания ребенка.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6.8. Заведующий ДОУ осуществляет систематический контроль и несет ответственность за правильную организацию работы группы комбинированной направленности, повышение квалификации педагогов, проводит анализ эффективности работы данной группы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6.9. Обязанности обслуживающего персонала группы комбинированной направленности определяются правилами внутреннего трудового распорядка и их должностными обязанностями.</w:t>
      </w:r>
    </w:p>
    <w:p w:rsidR="00D0287A" w:rsidRPr="00D0287A" w:rsidRDefault="00D0287A" w:rsidP="00D0287A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7. Заключительные положения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7.1. Настоящее Положение действует со дня его утверждения и действует до его изменения или отмены.</w:t>
      </w:r>
    </w:p>
    <w:p w:rsidR="00D0287A" w:rsidRPr="00D0287A" w:rsidRDefault="00D0287A" w:rsidP="00D0287A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0287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7.2. Все изменения в настоящее Положение рассматриваются на заседании педагогического совета.</w:t>
      </w:r>
    </w:p>
    <w:p w:rsidR="00F97164" w:rsidRDefault="00F97164"/>
    <w:sectPr w:rsidR="00F97164" w:rsidSect="00E93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32F4"/>
    <w:rsid w:val="002F0553"/>
    <w:rsid w:val="00405E94"/>
    <w:rsid w:val="005A32F4"/>
    <w:rsid w:val="00616C80"/>
    <w:rsid w:val="008B1540"/>
    <w:rsid w:val="00A21738"/>
    <w:rsid w:val="00CA0D04"/>
    <w:rsid w:val="00D0287A"/>
    <w:rsid w:val="00E03CC8"/>
    <w:rsid w:val="00E35F6E"/>
    <w:rsid w:val="00E93EA1"/>
    <w:rsid w:val="00F971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E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2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28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2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28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2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8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0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9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1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1729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2021-12-02T07:50:00Z</cp:lastPrinted>
  <dcterms:created xsi:type="dcterms:W3CDTF">2021-09-07T08:50:00Z</dcterms:created>
  <dcterms:modified xsi:type="dcterms:W3CDTF">2021-12-06T06:12:00Z</dcterms:modified>
</cp:coreProperties>
</file>