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620" w:rsidRDefault="00860FB8" w:rsidP="00860FB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5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Мониторинг итоговый  в МДОУ </w:t>
      </w:r>
      <w:r w:rsidR="00870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«ДС «Сказка»  г.Катав-Ивановска» </w:t>
      </w:r>
    </w:p>
    <w:p w:rsidR="00860FB8" w:rsidRPr="0000598A" w:rsidRDefault="00870620" w:rsidP="00860FB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2021-2022</w:t>
      </w:r>
      <w:r w:rsidR="00860FB8" w:rsidRPr="00005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860FB8" w:rsidRDefault="00860FB8" w:rsidP="00860FB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BE61DC" w:rsidRDefault="00BE61DC" w:rsidP="00BE61DC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BE61DC" w:rsidRPr="00BE61DC" w:rsidRDefault="00BE61DC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</w:t>
      </w: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областям</w:t>
      </w:r>
    </w:p>
    <w:p w:rsidR="004452F2" w:rsidRPr="004452F2" w:rsidRDefault="004452F2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4452F2" w:rsidRPr="004452F2" w:rsidRDefault="004452F2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452F2" w:rsidRPr="004452F2" w:rsidRDefault="004452F2" w:rsidP="004452F2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4452F2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4452F2" w:rsidRPr="004452F2" w:rsidRDefault="004452F2" w:rsidP="004452F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80.77% (11605)</w:t>
      </w:r>
    </w:p>
    <w:p w:rsidR="004452F2" w:rsidRPr="004452F2" w:rsidRDefault="004452F2" w:rsidP="004452F2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19.23% (2763)</w:t>
      </w:r>
    </w:p>
    <w:p w:rsidR="00BE61DC" w:rsidRPr="00BE61DC" w:rsidRDefault="00BE61DC" w:rsidP="00BE61D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познавательное развитие</w:t>
      </w:r>
    </w:p>
    <w:p w:rsidR="00BE61DC" w:rsidRDefault="00BE61DC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4452F2" w:rsidRPr="004452F2" w:rsidRDefault="004452F2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4452F2" w:rsidRPr="004452F2" w:rsidRDefault="004452F2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452F2" w:rsidRPr="004452F2" w:rsidRDefault="004452F2" w:rsidP="004452F2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4452F2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4452F2" w:rsidRPr="004452F2" w:rsidRDefault="004452F2" w:rsidP="004452F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83.24% (1485)</w:t>
      </w:r>
    </w:p>
    <w:p w:rsidR="004452F2" w:rsidRDefault="004452F2" w:rsidP="004452F2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16.76% (299)</w:t>
      </w:r>
    </w:p>
    <w:p w:rsidR="00BE61DC" w:rsidRDefault="00BE61DC" w:rsidP="00BE61DC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BE61DC" w:rsidRPr="00BE61DC" w:rsidRDefault="00BE61DC" w:rsidP="00BE61D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</w:t>
      </w:r>
      <w:r w:rsidR="008706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 коммуникативное развитие</w:t>
      </w:r>
    </w:p>
    <w:p w:rsidR="00BE61DC" w:rsidRPr="00BE61DC" w:rsidRDefault="00BE61DC" w:rsidP="004452F2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</w:p>
    <w:p w:rsidR="004452F2" w:rsidRPr="004452F2" w:rsidRDefault="004452F2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4452F2" w:rsidRPr="004452F2" w:rsidRDefault="004452F2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452F2" w:rsidRPr="004452F2" w:rsidRDefault="004452F2" w:rsidP="004452F2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4452F2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4452F2" w:rsidRPr="004452F2" w:rsidRDefault="004452F2" w:rsidP="004452F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75.55% (1934)</w:t>
      </w:r>
    </w:p>
    <w:p w:rsidR="004452F2" w:rsidRPr="004452F2" w:rsidRDefault="004452F2" w:rsidP="004452F2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24.45% (626)</w:t>
      </w:r>
    </w:p>
    <w:p w:rsidR="00BE61DC" w:rsidRPr="00BE61DC" w:rsidRDefault="00BE61DC" w:rsidP="00BE61D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</w:t>
      </w:r>
      <w:r w:rsidR="008706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речевое развитие</w:t>
      </w:r>
    </w:p>
    <w:p w:rsidR="00BE61DC" w:rsidRPr="00BE61DC" w:rsidRDefault="00BE61DC" w:rsidP="00BE61DC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</w:p>
    <w:p w:rsidR="004452F2" w:rsidRPr="004452F2" w:rsidRDefault="004452F2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2E485E" w:rsidRPr="00BE61DC" w:rsidRDefault="002E485E" w:rsidP="002E485E">
      <w:pPr>
        <w:spacing w:after="0" w:line="240" w:lineRule="auto"/>
        <w:rPr>
          <w:rFonts w:eastAsia="Times New Roman" w:cs="Helvetica"/>
          <w:color w:val="333333"/>
          <w:sz w:val="24"/>
          <w:szCs w:val="24"/>
        </w:rPr>
      </w:pPr>
    </w:p>
    <w:p w:rsidR="004452F2" w:rsidRPr="004452F2" w:rsidRDefault="004452F2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452F2" w:rsidRPr="004452F2" w:rsidRDefault="004452F2" w:rsidP="004452F2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4452F2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4452F2" w:rsidRPr="004452F2" w:rsidRDefault="004452F2" w:rsidP="004452F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83.91% (2759)</w:t>
      </w:r>
    </w:p>
    <w:p w:rsidR="004452F2" w:rsidRPr="004452F2" w:rsidRDefault="004452F2" w:rsidP="004452F2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16.09% (529)</w:t>
      </w:r>
    </w:p>
    <w:p w:rsidR="00BE61DC" w:rsidRPr="00BE61DC" w:rsidRDefault="00BE61DC" w:rsidP="00BE61D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физическое развитие</w:t>
      </w:r>
    </w:p>
    <w:p w:rsidR="004452F2" w:rsidRDefault="004452F2"/>
    <w:p w:rsidR="004452F2" w:rsidRPr="004452F2" w:rsidRDefault="004452F2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4452F2" w:rsidRPr="004452F2" w:rsidRDefault="004452F2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452F2" w:rsidRPr="004452F2" w:rsidRDefault="004452F2" w:rsidP="004452F2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4452F2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4452F2" w:rsidRPr="004452F2" w:rsidRDefault="004452F2" w:rsidP="004452F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80.32% (3444)</w:t>
      </w:r>
    </w:p>
    <w:p w:rsidR="004452F2" w:rsidRDefault="004452F2" w:rsidP="004452F2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19.68% (844)</w:t>
      </w:r>
    </w:p>
    <w:p w:rsidR="00BE61DC" w:rsidRPr="00BE61DC" w:rsidRDefault="00BE61DC" w:rsidP="00BE61D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художественно- эстетическое  развитие</w:t>
      </w:r>
    </w:p>
    <w:p w:rsidR="00BE61DC" w:rsidRPr="00BE61DC" w:rsidRDefault="00BE61DC" w:rsidP="004452F2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</w:p>
    <w:p w:rsidR="004452F2" w:rsidRPr="004452F2" w:rsidRDefault="004452F2" w:rsidP="004452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BE61DC" w:rsidRDefault="00BE61DC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4452F2" w:rsidRPr="004452F2" w:rsidRDefault="004452F2" w:rsidP="004452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452F2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452F2" w:rsidRPr="004452F2" w:rsidRDefault="004452F2" w:rsidP="004452F2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4452F2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4452F2" w:rsidRPr="004452F2" w:rsidRDefault="004452F2" w:rsidP="004452F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81.00% (1983)</w:t>
      </w:r>
    </w:p>
    <w:p w:rsidR="004452F2" w:rsidRPr="004452F2" w:rsidRDefault="004452F2" w:rsidP="004452F2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452F2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19.00% (465)</w:t>
      </w:r>
    </w:p>
    <w:p w:rsidR="00860FB8" w:rsidRDefault="00860FB8" w:rsidP="002E485E"/>
    <w:p w:rsidR="00BE61DC" w:rsidRDefault="00BE61DC" w:rsidP="002E485E"/>
    <w:p w:rsidR="00860FB8" w:rsidRDefault="00860FB8" w:rsidP="004452F2">
      <w:pPr>
        <w:ind w:firstLine="708"/>
      </w:pPr>
    </w:p>
    <w:p w:rsidR="00870620" w:rsidRDefault="00860FB8" w:rsidP="00860FB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5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Мониторинг итоговый  в </w:t>
      </w:r>
      <w:r w:rsidR="00870620" w:rsidRPr="00005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МДОУ </w:t>
      </w:r>
      <w:r w:rsidR="00870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«ДС «Сказка»  г.Катав-Ивановска» </w:t>
      </w:r>
    </w:p>
    <w:p w:rsidR="00860FB8" w:rsidRPr="0000598A" w:rsidRDefault="00870620" w:rsidP="00860FB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2021-2022</w:t>
      </w:r>
      <w:r w:rsidR="00860FB8" w:rsidRPr="00005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00598A" w:rsidRDefault="0000598A" w:rsidP="0000598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98A" w:rsidRPr="00BE61DC" w:rsidRDefault="0000598A" w:rsidP="0000598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</w:t>
      </w: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областям</w:t>
      </w:r>
    </w:p>
    <w:p w:rsidR="00860FB8" w:rsidRDefault="00860FB8" w:rsidP="004452F2">
      <w:pPr>
        <w:ind w:firstLine="708"/>
      </w:pPr>
    </w:p>
    <w:p w:rsidR="00377875" w:rsidRPr="00377875" w:rsidRDefault="00377875" w:rsidP="0037787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787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7875" w:rsidRPr="00377875" w:rsidRDefault="00377875" w:rsidP="0037787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7875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7875" w:rsidRPr="00377875" w:rsidRDefault="00377875" w:rsidP="00377875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377875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377875" w:rsidRPr="00377875" w:rsidRDefault="00377875" w:rsidP="0037787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377875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87.45% (1651)</w:t>
      </w:r>
    </w:p>
    <w:p w:rsidR="00377875" w:rsidRPr="00377875" w:rsidRDefault="00377875" w:rsidP="00377875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377875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12.55% (237)</w:t>
      </w:r>
    </w:p>
    <w:p w:rsidR="00860FB8" w:rsidRDefault="00860FB8" w:rsidP="004452F2">
      <w:pPr>
        <w:ind w:firstLine="708"/>
      </w:pPr>
    </w:p>
    <w:p w:rsidR="00CD2D77" w:rsidRPr="00CD2D77" w:rsidRDefault="00CD2D77" w:rsidP="00CD2D7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00598A" w:rsidRPr="00BE61DC" w:rsidRDefault="0000598A" w:rsidP="0000598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познавательное развитие</w:t>
      </w:r>
    </w:p>
    <w:p w:rsidR="002E485E" w:rsidRPr="00652199" w:rsidRDefault="002E485E" w:rsidP="002E485E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CD2D77" w:rsidRPr="00CD2D77" w:rsidRDefault="00CD2D77" w:rsidP="00CD2D7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D2D77" w:rsidRPr="00CD2D77" w:rsidRDefault="00CD2D77" w:rsidP="00CD2D77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CD2D77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CD2D77" w:rsidRPr="00CD2D77" w:rsidRDefault="00CD2D77" w:rsidP="00CD2D7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83.65% (220)</w:t>
      </w:r>
    </w:p>
    <w:p w:rsidR="00860FB8" w:rsidRDefault="00CD2D77" w:rsidP="006D4630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16.35% (43)</w:t>
      </w:r>
    </w:p>
    <w:p w:rsidR="0000598A" w:rsidRPr="00BE61DC" w:rsidRDefault="0000598A" w:rsidP="0000598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</w:t>
      </w:r>
      <w:r w:rsidR="008706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 коммуникативное развитие</w:t>
      </w:r>
    </w:p>
    <w:p w:rsidR="0000598A" w:rsidRPr="0000598A" w:rsidRDefault="0000598A" w:rsidP="0000598A">
      <w:pPr>
        <w:shd w:val="clear" w:color="auto" w:fill="FFFFFF"/>
        <w:spacing w:line="240" w:lineRule="auto"/>
        <w:rPr>
          <w:rFonts w:eastAsia="Times New Roman" w:cs="Helvetica"/>
          <w:color w:val="333333"/>
          <w:sz w:val="23"/>
          <w:szCs w:val="23"/>
          <w:lang w:eastAsia="ru-RU"/>
        </w:rPr>
      </w:pPr>
    </w:p>
    <w:p w:rsidR="00CD2D77" w:rsidRPr="00CD2D77" w:rsidRDefault="00CD2D77" w:rsidP="00CD2D7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D2D77" w:rsidRPr="00CD2D77" w:rsidRDefault="00CD2D77" w:rsidP="00CD2D7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D2D77" w:rsidRPr="00CD2D77" w:rsidRDefault="00CD2D77" w:rsidP="00CD2D77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CD2D77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CD2D77" w:rsidRPr="00CD2D77" w:rsidRDefault="00CD2D77" w:rsidP="00CD2D7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77.25% (309)</w:t>
      </w:r>
    </w:p>
    <w:p w:rsidR="00CD2D77" w:rsidRDefault="00CD2D77" w:rsidP="00CD2D77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22.75% (91)</w:t>
      </w:r>
    </w:p>
    <w:p w:rsidR="0000598A" w:rsidRPr="00BE61DC" w:rsidRDefault="0000598A" w:rsidP="0000598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</w:t>
      </w:r>
      <w:r w:rsidR="00870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речевое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</w:p>
    <w:p w:rsidR="0000598A" w:rsidRPr="0000598A" w:rsidRDefault="0000598A" w:rsidP="00CD2D77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</w:p>
    <w:p w:rsidR="00CD2D77" w:rsidRPr="00CD2D77" w:rsidRDefault="00CD2D77" w:rsidP="00CD2D7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00598A" w:rsidRDefault="0000598A" w:rsidP="00CD2D7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CD2D77" w:rsidRPr="00CD2D77" w:rsidRDefault="00CD2D77" w:rsidP="00CD2D7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D2D77" w:rsidRPr="00CD2D77" w:rsidRDefault="00CD2D77" w:rsidP="00CD2D77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CD2D77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CD2D77" w:rsidRPr="00CD2D77" w:rsidRDefault="00CD2D77" w:rsidP="00CD2D7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92.41% (402)</w:t>
      </w:r>
    </w:p>
    <w:p w:rsidR="00860FB8" w:rsidRDefault="00CD2D77" w:rsidP="00CD2D77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7.59% (33)</w:t>
      </w:r>
    </w:p>
    <w:p w:rsidR="0000598A" w:rsidRPr="0000598A" w:rsidRDefault="0000598A" w:rsidP="00CD2D77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физическое развитие</w:t>
      </w:r>
    </w:p>
    <w:p w:rsidR="00CD2D77" w:rsidRPr="00CD2D77" w:rsidRDefault="00CD2D77" w:rsidP="00CD2D7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D2D77" w:rsidRPr="00CD2D77" w:rsidRDefault="00CD2D77" w:rsidP="00CD2D7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D7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D2D77" w:rsidRPr="00CD2D77" w:rsidRDefault="00CD2D77" w:rsidP="00CD2D77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CD2D77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CD2D77" w:rsidRPr="00CD2D77" w:rsidRDefault="00CD2D77" w:rsidP="00CD2D7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91.82% (348)</w:t>
      </w:r>
    </w:p>
    <w:p w:rsidR="00CD2D77" w:rsidRDefault="00CD2D77" w:rsidP="00CD2D77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  <w:r w:rsidRPr="00CD2D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8.18% (31)</w:t>
      </w:r>
    </w:p>
    <w:p w:rsidR="00CB15D5" w:rsidRPr="00CB15D5" w:rsidRDefault="00CB15D5" w:rsidP="00CD2D77">
      <w:pPr>
        <w:shd w:val="clear" w:color="auto" w:fill="FFFFFF"/>
        <w:spacing w:line="240" w:lineRule="auto"/>
        <w:jc w:val="center"/>
        <w:rPr>
          <w:rFonts w:eastAsia="Times New Roman" w:cs="Helvetica"/>
          <w:color w:val="333333"/>
          <w:sz w:val="23"/>
          <w:szCs w:val="23"/>
          <w:lang w:eastAsia="ru-RU"/>
        </w:rPr>
      </w:pPr>
    </w:p>
    <w:p w:rsidR="00CB15D5" w:rsidRPr="00BE61DC" w:rsidRDefault="00CB15D5" w:rsidP="00CB15D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 художественно- эстетическое  развитие</w:t>
      </w:r>
    </w:p>
    <w:p w:rsidR="00860FB8" w:rsidRDefault="00860FB8" w:rsidP="004452F2">
      <w:pPr>
        <w:ind w:firstLine="708"/>
      </w:pPr>
    </w:p>
    <w:p w:rsidR="006D4630" w:rsidRPr="006D4630" w:rsidRDefault="006D4630" w:rsidP="006D463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D463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6D4630" w:rsidRPr="006D4630" w:rsidRDefault="006D4630" w:rsidP="006D463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D463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6D4630" w:rsidRPr="006D4630" w:rsidRDefault="006D4630" w:rsidP="006D4630">
      <w:pPr>
        <w:shd w:val="clear" w:color="auto" w:fill="F5F5F5"/>
        <w:spacing w:before="166" w:after="166" w:line="240" w:lineRule="auto"/>
        <w:jc w:val="center"/>
        <w:outlineLvl w:val="3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6D4630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t>Общий процент освоения достижений</w:t>
      </w:r>
    </w:p>
    <w:p w:rsidR="006D4630" w:rsidRPr="006D4630" w:rsidRDefault="006D4630" w:rsidP="006D4630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6D4630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Освоено: 90.51% (372)</w:t>
      </w:r>
    </w:p>
    <w:p w:rsidR="006D4630" w:rsidRPr="006D4630" w:rsidRDefault="006D4630" w:rsidP="006D4630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6D4630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Не освоено: 9.49% (39)</w:t>
      </w:r>
    </w:p>
    <w:p w:rsidR="006D4630" w:rsidRDefault="000C55E9" w:rsidP="000C55E9">
      <w:pPr>
        <w:tabs>
          <w:tab w:val="left" w:pos="3029"/>
        </w:tabs>
        <w:ind w:firstLine="708"/>
      </w:pPr>
      <w:r>
        <w:tab/>
      </w:r>
    </w:p>
    <w:p w:rsidR="000C55E9" w:rsidRDefault="000C55E9" w:rsidP="000C55E9">
      <w:pPr>
        <w:tabs>
          <w:tab w:val="left" w:pos="3029"/>
        </w:tabs>
        <w:ind w:firstLine="708"/>
      </w:pPr>
    </w:p>
    <w:p w:rsidR="000C55E9" w:rsidRPr="000C55E9" w:rsidRDefault="000C55E9" w:rsidP="000C55E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 xml:space="preserve">Аналитическая справка </w:t>
      </w:r>
    </w:p>
    <w:p w:rsidR="000C55E9" w:rsidRPr="000C55E9" w:rsidRDefault="000C55E9" w:rsidP="000C55E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 xml:space="preserve">о результатах мониторинга достижения детьми планируемых результатов освоения </w:t>
      </w:r>
    </w:p>
    <w:p w:rsidR="000C55E9" w:rsidRPr="000C55E9" w:rsidRDefault="00870620" w:rsidP="000C55E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Программы в МДОУ «ДС «Сказка» г.Катав-Ивановска»</w:t>
      </w:r>
    </w:p>
    <w:p w:rsidR="000C55E9" w:rsidRPr="000C55E9" w:rsidRDefault="00870620" w:rsidP="000C55E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2021 – 2022</w:t>
      </w:r>
      <w:r w:rsidR="000C55E9" w:rsidRPr="000C55E9">
        <w:rPr>
          <w:rFonts w:ascii="Times New Roman" w:eastAsia="Calibri" w:hAnsi="Times New Roman" w:cs="Times New Roman"/>
          <w:sz w:val="24"/>
          <w:szCs w:val="24"/>
        </w:rPr>
        <w:t xml:space="preserve"> учебный год</w:t>
      </w:r>
    </w:p>
    <w:p w:rsidR="000C55E9" w:rsidRPr="000C55E9" w:rsidRDefault="000C55E9" w:rsidP="000C55E9">
      <w:pPr>
        <w:tabs>
          <w:tab w:val="left" w:pos="3029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 xml:space="preserve">На основании годового плана ДОУ старшим воспитателем Куликовой Н.В. музыкальным руководителем </w:t>
      </w:r>
      <w:proofErr w:type="spellStart"/>
      <w:r w:rsidRPr="000C55E9">
        <w:rPr>
          <w:rFonts w:ascii="Times New Roman" w:eastAsia="Calibri" w:hAnsi="Times New Roman" w:cs="Times New Roman"/>
          <w:sz w:val="24"/>
          <w:szCs w:val="24"/>
        </w:rPr>
        <w:t>Белянкиной</w:t>
      </w:r>
      <w:proofErr w:type="spellEnd"/>
      <w:r w:rsidRPr="000C55E9">
        <w:rPr>
          <w:rFonts w:ascii="Times New Roman" w:eastAsia="Calibri" w:hAnsi="Times New Roman" w:cs="Times New Roman"/>
          <w:sz w:val="24"/>
          <w:szCs w:val="24"/>
        </w:rPr>
        <w:t xml:space="preserve"> Н.Е., и воспитателями дошкольных групп проведён мониторинг итоговых результатов освоения прогр</w:t>
      </w:r>
      <w:r>
        <w:rPr>
          <w:rFonts w:ascii="Times New Roman" w:hAnsi="Times New Roman" w:cs="Times New Roman"/>
          <w:sz w:val="24"/>
          <w:szCs w:val="24"/>
        </w:rPr>
        <w:t xml:space="preserve">аммного материала обучающимися </w:t>
      </w:r>
      <w:r w:rsidRPr="000C55E9">
        <w:rPr>
          <w:rFonts w:ascii="Times New Roman" w:eastAsia="Calibri" w:hAnsi="Times New Roman" w:cs="Times New Roman"/>
          <w:sz w:val="24"/>
          <w:szCs w:val="24"/>
        </w:rPr>
        <w:t xml:space="preserve"> по образовательным областям</w:t>
      </w:r>
    </w:p>
    <w:p w:rsidR="000C55E9" w:rsidRPr="000C55E9" w:rsidRDefault="000C55E9" w:rsidP="000C55E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  <w:lang w:val="tt-RU"/>
        </w:rPr>
        <w:t xml:space="preserve">Итоги </w:t>
      </w:r>
      <w:r w:rsidRPr="000C55E9">
        <w:rPr>
          <w:rFonts w:ascii="Times New Roman" w:eastAsia="Calibri" w:hAnsi="Times New Roman" w:cs="Times New Roman"/>
          <w:b/>
          <w:sz w:val="24"/>
          <w:szCs w:val="24"/>
          <w:u w:val="single"/>
          <w:lang w:val="tt-RU"/>
        </w:rPr>
        <w:t xml:space="preserve">мониторинга освоения </w:t>
      </w:r>
      <w:r w:rsidRPr="000C55E9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программного материала</w:t>
      </w:r>
      <w:r w:rsidR="00870620">
        <w:rPr>
          <w:rFonts w:ascii="Times New Roman" w:eastAsia="Calibri" w:hAnsi="Times New Roman" w:cs="Times New Roman"/>
          <w:sz w:val="24"/>
          <w:szCs w:val="24"/>
          <w:lang w:val="tt-RU"/>
        </w:rPr>
        <w:t xml:space="preserve"> за 2021-2022</w:t>
      </w:r>
      <w:r w:rsidRPr="000C55E9">
        <w:rPr>
          <w:rFonts w:ascii="Times New Roman" w:eastAsia="Calibri" w:hAnsi="Times New Roman" w:cs="Times New Roman"/>
          <w:sz w:val="24"/>
          <w:szCs w:val="24"/>
          <w:lang w:val="tt-RU"/>
        </w:rPr>
        <w:t xml:space="preserve"> уч.год п</w:t>
      </w:r>
      <w:r w:rsidRPr="000C55E9">
        <w:rPr>
          <w:rFonts w:ascii="Times New Roman" w:eastAsia="Calibri" w:hAnsi="Times New Roman" w:cs="Times New Roman"/>
          <w:sz w:val="24"/>
          <w:szCs w:val="24"/>
        </w:rPr>
        <w:t>оказали, что детьми всех возрастных групп материал по всем образовательным областям усвоен на высоком и среднем уровне (результаты представлены в таблицах).</w:t>
      </w:r>
    </w:p>
    <w:p w:rsidR="000C55E9" w:rsidRPr="000C55E9" w:rsidRDefault="007A1F32" w:rsidP="000C55E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Всего</w:t>
      </w:r>
      <w:r w:rsidR="00870620">
        <w:rPr>
          <w:rFonts w:ascii="Times New Roman" w:eastAsia="Calibri" w:hAnsi="Times New Roman" w:cs="Times New Roman"/>
          <w:sz w:val="24"/>
          <w:szCs w:val="24"/>
        </w:rPr>
        <w:t xml:space="preserve"> детей в детском саду 118</w:t>
      </w:r>
      <w:r w:rsidR="006669D3">
        <w:rPr>
          <w:rFonts w:ascii="Times New Roman" w:eastAsia="Calibri" w:hAnsi="Times New Roman" w:cs="Times New Roman"/>
          <w:sz w:val="24"/>
          <w:szCs w:val="24"/>
        </w:rPr>
        <w:t xml:space="preserve"> человек,</w:t>
      </w:r>
      <w:r w:rsidR="00870620">
        <w:rPr>
          <w:rFonts w:ascii="Times New Roman" w:eastAsia="Calibri" w:hAnsi="Times New Roman" w:cs="Times New Roman"/>
          <w:sz w:val="24"/>
          <w:szCs w:val="24"/>
        </w:rPr>
        <w:t xml:space="preserve"> обследовано 95</w:t>
      </w:r>
      <w:r w:rsidR="006669D3">
        <w:rPr>
          <w:rFonts w:ascii="Times New Roman" w:eastAsia="Calibri" w:hAnsi="Times New Roman" w:cs="Times New Roman"/>
          <w:sz w:val="24"/>
          <w:szCs w:val="24"/>
        </w:rPr>
        <w:t xml:space="preserve"> человек. </w:t>
      </w:r>
    </w:p>
    <w:p w:rsidR="000C55E9" w:rsidRPr="000C55E9" w:rsidRDefault="006669D3" w:rsidP="000C55E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 xml:space="preserve">Из них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7A1F32">
        <w:rPr>
          <w:rFonts w:ascii="Times New Roman" w:eastAsia="Calibri" w:hAnsi="Times New Roman" w:cs="Times New Roman"/>
          <w:sz w:val="24"/>
          <w:szCs w:val="24"/>
        </w:rPr>
        <w:t xml:space="preserve">своено: </w:t>
      </w:r>
      <w:r w:rsidR="002E784A">
        <w:rPr>
          <w:rFonts w:ascii="Times New Roman" w:eastAsia="Calibri" w:hAnsi="Times New Roman" w:cs="Times New Roman"/>
          <w:sz w:val="24"/>
          <w:szCs w:val="24"/>
        </w:rPr>
        <w:t>86</w:t>
      </w:r>
      <w:r w:rsidR="007A1F32">
        <w:rPr>
          <w:rFonts w:ascii="Times New Roman" w:eastAsia="Calibri" w:hAnsi="Times New Roman" w:cs="Times New Roman"/>
          <w:sz w:val="24"/>
          <w:szCs w:val="24"/>
        </w:rPr>
        <w:t>,77</w:t>
      </w:r>
      <w:r w:rsidR="000C55E9" w:rsidRPr="000C55E9">
        <w:rPr>
          <w:rFonts w:ascii="Times New Roman" w:eastAsia="Calibri" w:hAnsi="Times New Roman" w:cs="Times New Roman"/>
          <w:sz w:val="24"/>
          <w:szCs w:val="24"/>
        </w:rPr>
        <w:t xml:space="preserve"> %;</w:t>
      </w:r>
    </w:p>
    <w:p w:rsidR="000C55E9" w:rsidRPr="000C55E9" w:rsidRDefault="007A1F32" w:rsidP="000C55E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 освоено</w:t>
      </w:r>
      <w:r w:rsidR="006669D3">
        <w:rPr>
          <w:rFonts w:ascii="Times New Roman" w:eastAsia="Calibri" w:hAnsi="Times New Roman" w:cs="Times New Roman"/>
          <w:sz w:val="24"/>
          <w:szCs w:val="24"/>
        </w:rPr>
        <w:t>:  13,33</w:t>
      </w:r>
      <w:r w:rsidR="000C55E9" w:rsidRPr="000C55E9">
        <w:rPr>
          <w:rFonts w:ascii="Times New Roman" w:eastAsia="Calibri" w:hAnsi="Times New Roman" w:cs="Times New Roman"/>
          <w:sz w:val="24"/>
          <w:szCs w:val="24"/>
        </w:rPr>
        <w:t xml:space="preserve"> %;</w:t>
      </w:r>
    </w:p>
    <w:p w:rsidR="000C55E9" w:rsidRDefault="000C55E9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>. Наиболее высокие результаты у детей подготовительной к школе группы - (учитывались все образовательные области). Наи</w:t>
      </w:r>
      <w:r w:rsidR="00870620">
        <w:rPr>
          <w:rFonts w:ascii="Times New Roman" w:eastAsia="Calibri" w:hAnsi="Times New Roman" w:cs="Times New Roman"/>
          <w:sz w:val="24"/>
          <w:szCs w:val="24"/>
        </w:rPr>
        <w:t>более низкие результаты в группе раннего возраста, младшей</w:t>
      </w:r>
      <w:r w:rsidRPr="000C55E9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870620">
        <w:rPr>
          <w:rFonts w:ascii="Times New Roman" w:eastAsia="Calibri" w:hAnsi="Times New Roman" w:cs="Times New Roman"/>
          <w:sz w:val="24"/>
          <w:szCs w:val="24"/>
        </w:rPr>
        <w:t>руппе</w:t>
      </w:r>
      <w:r w:rsidRPr="000C55E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2E22" w:rsidRPr="00E32E22" w:rsidRDefault="00E32E22" w:rsidP="00E32E22">
      <w:pPr>
        <w:pStyle w:val="a4"/>
        <w:framePr w:w="10733" w:h="700" w:hRule="exact" w:wrap="none" w:vAnchor="page" w:hAnchor="page" w:x="547" w:y="8922"/>
        <w:shd w:val="clear" w:color="auto" w:fill="auto"/>
        <w:tabs>
          <w:tab w:val="left" w:pos="2088"/>
        </w:tabs>
        <w:rPr>
          <w:sz w:val="24"/>
          <w:szCs w:val="24"/>
        </w:rPr>
      </w:pPr>
      <w:r w:rsidRPr="00E32E22">
        <w:rPr>
          <w:color w:val="000000"/>
          <w:sz w:val="24"/>
          <w:szCs w:val="24"/>
          <w:lang w:eastAsia="ru-RU" w:bidi="ru-RU"/>
        </w:rPr>
        <w:t xml:space="preserve">По результатам мониторинга на конец учебного года видно, что </w:t>
      </w:r>
      <w:proofErr w:type="gramStart"/>
      <w:r w:rsidRPr="00E32E22">
        <w:rPr>
          <w:color w:val="000000"/>
          <w:sz w:val="24"/>
          <w:szCs w:val="24"/>
          <w:lang w:eastAsia="ru-RU" w:bidi="ru-RU"/>
        </w:rPr>
        <w:t>для</w:t>
      </w:r>
      <w:proofErr w:type="gramEnd"/>
    </w:p>
    <w:p w:rsidR="00E32E22" w:rsidRPr="00E32E22" w:rsidRDefault="00E32E22" w:rsidP="00E32E22">
      <w:pPr>
        <w:pStyle w:val="a4"/>
        <w:framePr w:w="10733" w:h="700" w:hRule="exact" w:wrap="none" w:vAnchor="page" w:hAnchor="page" w:x="547" w:y="8922"/>
        <w:shd w:val="clear" w:color="auto" w:fill="auto"/>
        <w:rPr>
          <w:sz w:val="24"/>
          <w:szCs w:val="24"/>
        </w:rPr>
      </w:pPr>
      <w:r w:rsidRPr="00E32E22">
        <w:rPr>
          <w:color w:val="000000"/>
          <w:sz w:val="24"/>
          <w:szCs w:val="24"/>
          <w:lang w:eastAsia="ru-RU" w:bidi="ru-RU"/>
        </w:rPr>
        <w:t xml:space="preserve">достижения более высоких результатов следует усилить </w:t>
      </w:r>
      <w:proofErr w:type="gramStart"/>
      <w:r w:rsidRPr="00E32E22">
        <w:rPr>
          <w:color w:val="000000"/>
          <w:sz w:val="24"/>
          <w:szCs w:val="24"/>
          <w:lang w:eastAsia="ru-RU" w:bidi="ru-RU"/>
        </w:rPr>
        <w:t>индивидуальную</w:t>
      </w:r>
      <w:proofErr w:type="gramEnd"/>
    </w:p>
    <w:p w:rsidR="00E32E22" w:rsidRPr="00E32E22" w:rsidRDefault="00E32E22" w:rsidP="00E32E22">
      <w:pPr>
        <w:rPr>
          <w:sz w:val="24"/>
          <w:szCs w:val="24"/>
        </w:rPr>
      </w:pPr>
    </w:p>
    <w:p w:rsidR="00E32E22" w:rsidRPr="00E32E22" w:rsidRDefault="00E32E22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E32E22">
      <w:pPr>
        <w:pStyle w:val="20"/>
        <w:framePr w:w="11290" w:h="1022" w:hRule="exact" w:wrap="none" w:vAnchor="page" w:hAnchor="page" w:x="266" w:y="9799"/>
        <w:shd w:val="clear" w:color="auto" w:fill="auto"/>
        <w:spacing w:after="0"/>
        <w:ind w:right="940" w:firstLine="0"/>
        <w:rPr>
          <w:sz w:val="24"/>
          <w:szCs w:val="24"/>
        </w:rPr>
      </w:pPr>
      <w:r w:rsidRPr="00E32E22">
        <w:rPr>
          <w:color w:val="000000"/>
          <w:sz w:val="24"/>
          <w:szCs w:val="24"/>
          <w:lang w:eastAsia="ru-RU" w:bidi="ru-RU"/>
        </w:rPr>
        <w:t xml:space="preserve"> работу с ребенком по данным направлениям с учетом выявленных проблем в текущем году, а также взаимодействие с семьей по реализации основной общеобразовательной программы дошкольного образования.</w:t>
      </w:r>
    </w:p>
    <w:p w:rsidR="00E32E22" w:rsidRPr="00E32E22" w:rsidRDefault="00E32E22" w:rsidP="00E32E2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1E52A3">
      <w:pPr>
        <w:pStyle w:val="20"/>
        <w:framePr w:w="11290" w:h="2550" w:hRule="exact" w:wrap="none" w:vAnchor="page" w:hAnchor="page" w:x="182" w:y="11273"/>
        <w:shd w:val="clear" w:color="auto" w:fill="auto"/>
        <w:spacing w:after="184" w:line="326" w:lineRule="exact"/>
        <w:ind w:right="180" w:firstLine="0"/>
        <w:rPr>
          <w:sz w:val="24"/>
          <w:szCs w:val="24"/>
        </w:rPr>
      </w:pPr>
      <w:r w:rsidRPr="00E32E22">
        <w:rPr>
          <w:color w:val="000000"/>
          <w:sz w:val="24"/>
          <w:szCs w:val="24"/>
          <w:lang w:eastAsia="ru-RU" w:bidi="ru-RU"/>
        </w:rPr>
        <w:t xml:space="preserve">Причины такого положения носят как объективный, так и субъективный характер. К характерным причинам относятся </w:t>
      </w:r>
      <w:proofErr w:type="gramStart"/>
      <w:r w:rsidRPr="00E32E22">
        <w:rPr>
          <w:color w:val="000000"/>
          <w:sz w:val="24"/>
          <w:szCs w:val="24"/>
          <w:lang w:eastAsia="ru-RU" w:bidi="ru-RU"/>
        </w:rPr>
        <w:t>следующие</w:t>
      </w:r>
      <w:proofErr w:type="gramEnd"/>
      <w:r w:rsidRPr="00E32E22">
        <w:rPr>
          <w:color w:val="000000"/>
          <w:sz w:val="24"/>
          <w:szCs w:val="24"/>
          <w:lang w:eastAsia="ru-RU" w:bidi="ru-RU"/>
        </w:rPr>
        <w:t>:</w:t>
      </w:r>
    </w:p>
    <w:p w:rsidR="00E32E22" w:rsidRPr="00E32E22" w:rsidRDefault="00E32E22" w:rsidP="001E52A3">
      <w:pPr>
        <w:pStyle w:val="20"/>
        <w:framePr w:w="11290" w:h="2550" w:hRule="exact" w:wrap="none" w:vAnchor="page" w:hAnchor="page" w:x="182" w:y="11273"/>
        <w:shd w:val="clear" w:color="auto" w:fill="auto"/>
        <w:spacing w:after="184"/>
        <w:ind w:firstLine="0"/>
        <w:jc w:val="left"/>
        <w:rPr>
          <w:sz w:val="24"/>
          <w:szCs w:val="24"/>
        </w:rPr>
      </w:pPr>
      <w:r w:rsidRPr="00E32E22">
        <w:rPr>
          <w:color w:val="000000"/>
          <w:sz w:val="24"/>
          <w:szCs w:val="24"/>
          <w:lang w:eastAsia="ru-RU" w:bidi="ru-RU"/>
        </w:rPr>
        <w:t xml:space="preserve">Заболеваемость детей и как следствие снижение посещаемости </w:t>
      </w:r>
      <w:proofErr w:type="spellStart"/>
      <w:r w:rsidRPr="00E32E22">
        <w:rPr>
          <w:color w:val="000000"/>
          <w:sz w:val="24"/>
          <w:szCs w:val="24"/>
          <w:lang w:eastAsia="ru-RU" w:bidi="ru-RU"/>
        </w:rPr>
        <w:t>д</w:t>
      </w:r>
      <w:proofErr w:type="spellEnd"/>
      <w:r w:rsidRPr="00E32E22">
        <w:rPr>
          <w:color w:val="000000"/>
          <w:sz w:val="24"/>
          <w:szCs w:val="24"/>
          <w:lang w:eastAsia="ru-RU" w:bidi="ru-RU"/>
        </w:rPr>
        <w:t>/с ребенком (ухудшающаяся экологическая обстановка, генетические и наследственные заболевания и др.);</w:t>
      </w:r>
    </w:p>
    <w:p w:rsidR="00E32E22" w:rsidRPr="00E32E22" w:rsidRDefault="00E32E22" w:rsidP="001E52A3">
      <w:pPr>
        <w:pStyle w:val="20"/>
        <w:framePr w:w="11290" w:h="2550" w:hRule="exact" w:wrap="none" w:vAnchor="page" w:hAnchor="page" w:x="182" w:y="11273"/>
        <w:shd w:val="clear" w:color="auto" w:fill="auto"/>
        <w:spacing w:after="0" w:line="317" w:lineRule="exact"/>
        <w:ind w:firstLine="0"/>
        <w:jc w:val="left"/>
        <w:rPr>
          <w:color w:val="000000"/>
          <w:sz w:val="24"/>
          <w:szCs w:val="24"/>
          <w:lang w:eastAsia="ru-RU" w:bidi="ru-RU"/>
        </w:rPr>
      </w:pPr>
      <w:r w:rsidRPr="00E32E22">
        <w:rPr>
          <w:color w:val="000000"/>
          <w:sz w:val="24"/>
          <w:szCs w:val="24"/>
          <w:lang w:eastAsia="ru-RU" w:bidi="ru-RU"/>
        </w:rPr>
        <w:t>Недостаточная согласованность воспитательно-образовательных воздействий в деятельности детского сада и семьи.</w:t>
      </w:r>
    </w:p>
    <w:p w:rsidR="00E32E22" w:rsidRPr="00E32E22" w:rsidRDefault="00E32E22" w:rsidP="001E52A3">
      <w:pPr>
        <w:pStyle w:val="20"/>
        <w:framePr w:w="11290" w:h="2550" w:hRule="exact" w:wrap="none" w:vAnchor="page" w:hAnchor="page" w:x="182" w:y="11273"/>
        <w:shd w:val="clear" w:color="auto" w:fill="auto"/>
        <w:spacing w:after="0" w:line="317" w:lineRule="exact"/>
        <w:ind w:firstLine="0"/>
        <w:jc w:val="left"/>
        <w:rPr>
          <w:color w:val="000000"/>
          <w:sz w:val="24"/>
          <w:szCs w:val="24"/>
          <w:lang w:eastAsia="ru-RU" w:bidi="ru-RU"/>
        </w:rPr>
      </w:pPr>
    </w:p>
    <w:p w:rsidR="00E32E22" w:rsidRPr="00E32E22" w:rsidRDefault="00E32E22" w:rsidP="001E52A3">
      <w:pPr>
        <w:pStyle w:val="20"/>
        <w:framePr w:w="11290" w:h="2550" w:hRule="exact" w:wrap="none" w:vAnchor="page" w:hAnchor="page" w:x="182" w:y="11273"/>
        <w:shd w:val="clear" w:color="auto" w:fill="auto"/>
        <w:spacing w:after="0" w:line="317" w:lineRule="exact"/>
        <w:ind w:firstLine="0"/>
        <w:jc w:val="left"/>
        <w:rPr>
          <w:color w:val="000000"/>
          <w:sz w:val="24"/>
          <w:szCs w:val="24"/>
          <w:lang w:eastAsia="ru-RU" w:bidi="ru-RU"/>
        </w:rPr>
      </w:pPr>
    </w:p>
    <w:p w:rsidR="00E32E22" w:rsidRPr="00E32E22" w:rsidRDefault="00E32E22" w:rsidP="001E52A3">
      <w:pPr>
        <w:pStyle w:val="20"/>
        <w:framePr w:w="11290" w:h="2550" w:hRule="exact" w:wrap="none" w:vAnchor="page" w:hAnchor="page" w:x="182" w:y="11273"/>
        <w:shd w:val="clear" w:color="auto" w:fill="auto"/>
        <w:spacing w:after="0" w:line="317" w:lineRule="exact"/>
        <w:ind w:firstLine="0"/>
        <w:jc w:val="left"/>
        <w:rPr>
          <w:sz w:val="24"/>
          <w:szCs w:val="24"/>
        </w:rPr>
      </w:pPr>
    </w:p>
    <w:p w:rsidR="00E32E22" w:rsidRPr="00E32E22" w:rsidRDefault="00E32E22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6669D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E22" w:rsidRPr="00E32E22" w:rsidRDefault="00E32E22" w:rsidP="00E32E2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1F32" w:rsidRPr="00E32E22" w:rsidRDefault="000C55E9" w:rsidP="00E32E22">
      <w:pPr>
        <w:ind w:left="-993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E22">
        <w:rPr>
          <w:rFonts w:ascii="Times New Roman" w:eastAsia="Calibri" w:hAnsi="Times New Roman" w:cs="Times New Roman"/>
          <w:sz w:val="24"/>
          <w:szCs w:val="24"/>
        </w:rPr>
        <w:t>Вывод: результаты мониторинга овладения воспитанниками дошкольного образовательного учреждения программным материалом по образовательным областям и развит</w:t>
      </w:r>
      <w:r w:rsidR="007A1F32" w:rsidRPr="00E32E22">
        <w:rPr>
          <w:rFonts w:ascii="Times New Roman" w:eastAsia="Calibri" w:hAnsi="Times New Roman" w:cs="Times New Roman"/>
          <w:sz w:val="24"/>
          <w:szCs w:val="24"/>
        </w:rPr>
        <w:t xml:space="preserve">ию </w:t>
      </w:r>
      <w:r w:rsidR="00870620">
        <w:rPr>
          <w:rFonts w:ascii="Times New Roman" w:eastAsia="Calibri" w:hAnsi="Times New Roman" w:cs="Times New Roman"/>
          <w:sz w:val="24"/>
          <w:szCs w:val="24"/>
        </w:rPr>
        <w:t>интегративных качеств за 2021-2022</w:t>
      </w:r>
      <w:r w:rsidRPr="00E32E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E22">
        <w:rPr>
          <w:rFonts w:ascii="Times New Roman" w:eastAsia="Calibri" w:hAnsi="Times New Roman" w:cs="Times New Roman"/>
          <w:sz w:val="24"/>
          <w:szCs w:val="24"/>
        </w:rPr>
        <w:t>уч</w:t>
      </w:r>
      <w:proofErr w:type="spellEnd"/>
      <w:r w:rsidRPr="00E32E22">
        <w:rPr>
          <w:rFonts w:ascii="Times New Roman" w:eastAsia="Calibri" w:hAnsi="Times New Roman" w:cs="Times New Roman"/>
          <w:sz w:val="24"/>
          <w:szCs w:val="24"/>
        </w:rPr>
        <w:t xml:space="preserve">. года являются удовлетворительными. </w:t>
      </w:r>
    </w:p>
    <w:p w:rsidR="00E32E22" w:rsidRDefault="00E32E22" w:rsidP="00E32E22">
      <w:pPr>
        <w:tabs>
          <w:tab w:val="left" w:pos="142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E22" w:rsidRDefault="00E32E22" w:rsidP="00E32E2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55E9" w:rsidRPr="000C55E9" w:rsidRDefault="000C55E9" w:rsidP="000C55E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b/>
          <w:sz w:val="24"/>
          <w:szCs w:val="24"/>
        </w:rPr>
        <w:t>Рекомендации</w:t>
      </w:r>
      <w:r w:rsidRPr="000C55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C55E9" w:rsidRPr="000C55E9" w:rsidRDefault="000C55E9" w:rsidP="000C55E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0C55E9" w:rsidRPr="000C55E9" w:rsidRDefault="000C55E9" w:rsidP="000C55E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>Воспитателям всех групп:</w:t>
      </w:r>
    </w:p>
    <w:p w:rsidR="0022677A" w:rsidRPr="0022677A" w:rsidRDefault="0022677A" w:rsidP="00E32E2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2677A">
        <w:rPr>
          <w:rFonts w:ascii="Times New Roman" w:hAnsi="Times New Roman" w:cs="Times New Roman"/>
          <w:color w:val="000000" w:themeColor="text1"/>
          <w:sz w:val="24"/>
          <w:szCs w:val="24"/>
        </w:rPr>
        <w:t>1.Воспитателям групп совершенствовать работу по самостоятельной и совместной деят</w:t>
      </w:r>
      <w:r w:rsidR="00AB0FF8">
        <w:rPr>
          <w:rFonts w:ascii="Times New Roman" w:hAnsi="Times New Roman" w:cs="Times New Roman"/>
          <w:color w:val="000000" w:themeColor="text1"/>
          <w:sz w:val="24"/>
          <w:szCs w:val="24"/>
        </w:rPr>
        <w:t>ельности детей в образовательной области</w:t>
      </w:r>
      <w:r w:rsidRPr="002267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15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 коммуникативное развитие».</w:t>
      </w:r>
    </w:p>
    <w:p w:rsidR="000C55E9" w:rsidRDefault="000C55E9" w:rsidP="000C55E9">
      <w:pPr>
        <w:spacing w:after="0" w:line="240" w:lineRule="auto"/>
        <w:ind w:left="1668"/>
        <w:jc w:val="both"/>
        <w:rPr>
          <w:rFonts w:ascii="Times New Roman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>Срок исполнения:  постоянно, в течение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55E9" w:rsidRPr="000C55E9" w:rsidRDefault="000C55E9" w:rsidP="000C55E9">
      <w:pPr>
        <w:spacing w:after="0" w:line="240" w:lineRule="auto"/>
        <w:ind w:left="16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55E9" w:rsidRPr="000C55E9" w:rsidRDefault="00AB0FF8" w:rsidP="00E32E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C55E9">
        <w:rPr>
          <w:rFonts w:ascii="Times New Roman" w:hAnsi="Times New Roman" w:cs="Times New Roman"/>
          <w:sz w:val="24"/>
          <w:szCs w:val="24"/>
        </w:rPr>
        <w:t>.</w:t>
      </w:r>
      <w:r w:rsidR="000C55E9" w:rsidRPr="000C55E9">
        <w:rPr>
          <w:rFonts w:ascii="Times New Roman" w:eastAsia="Calibri" w:hAnsi="Times New Roman" w:cs="Times New Roman"/>
          <w:sz w:val="24"/>
          <w:szCs w:val="24"/>
        </w:rPr>
        <w:t>При планировании воспитательно-образовательной работы у</w:t>
      </w:r>
      <w:r w:rsidR="0022677A">
        <w:rPr>
          <w:rFonts w:ascii="Times New Roman" w:eastAsia="Calibri" w:hAnsi="Times New Roman" w:cs="Times New Roman"/>
          <w:sz w:val="24"/>
          <w:szCs w:val="24"/>
        </w:rPr>
        <w:t>читыват</w:t>
      </w:r>
      <w:r w:rsidR="00870620">
        <w:rPr>
          <w:rFonts w:ascii="Times New Roman" w:eastAsia="Calibri" w:hAnsi="Times New Roman" w:cs="Times New Roman"/>
          <w:sz w:val="24"/>
          <w:szCs w:val="24"/>
        </w:rPr>
        <w:t>ь результаты мониторинга за 2022-2023</w:t>
      </w:r>
      <w:r w:rsidR="0022677A">
        <w:rPr>
          <w:rFonts w:ascii="Times New Roman" w:eastAsia="Calibri" w:hAnsi="Times New Roman" w:cs="Times New Roman"/>
          <w:sz w:val="24"/>
          <w:szCs w:val="24"/>
        </w:rPr>
        <w:t xml:space="preserve"> учебный год.</w:t>
      </w:r>
    </w:p>
    <w:p w:rsidR="000C55E9" w:rsidRPr="000C55E9" w:rsidRDefault="000C55E9" w:rsidP="000C55E9">
      <w:pPr>
        <w:tabs>
          <w:tab w:val="left" w:pos="1668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5E9">
        <w:rPr>
          <w:rFonts w:ascii="Times New Roman" w:eastAsia="Calibri" w:hAnsi="Times New Roman" w:cs="Times New Roman"/>
          <w:sz w:val="24"/>
          <w:szCs w:val="24"/>
        </w:rPr>
        <w:tab/>
        <w:t>Срок исполнения:  постоянно, в течение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55E9" w:rsidRPr="000C55E9" w:rsidRDefault="000C55E9" w:rsidP="000C55E9">
      <w:pPr>
        <w:tabs>
          <w:tab w:val="left" w:pos="1668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55E9" w:rsidRPr="000C55E9" w:rsidRDefault="000C55E9" w:rsidP="000C55E9">
      <w:pPr>
        <w:tabs>
          <w:tab w:val="left" w:pos="1668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55E9" w:rsidRPr="000C55E9" w:rsidRDefault="000C55E9" w:rsidP="000C55E9">
      <w:pPr>
        <w:tabs>
          <w:tab w:val="left" w:pos="1668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55E9" w:rsidRPr="000C55E9" w:rsidRDefault="000C55E9" w:rsidP="000C55E9">
      <w:pPr>
        <w:tabs>
          <w:tab w:val="left" w:pos="3029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C55E9" w:rsidRPr="000C55E9" w:rsidRDefault="000C55E9" w:rsidP="000C55E9">
      <w:pPr>
        <w:tabs>
          <w:tab w:val="left" w:pos="3029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C55E9" w:rsidRPr="000C55E9" w:rsidRDefault="000C55E9" w:rsidP="000C55E9">
      <w:pPr>
        <w:tabs>
          <w:tab w:val="left" w:pos="3029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C55E9" w:rsidRPr="000C55E9" w:rsidRDefault="000C55E9" w:rsidP="000C55E9">
      <w:pPr>
        <w:tabs>
          <w:tab w:val="left" w:pos="3029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sectPr w:rsidR="000C55E9" w:rsidRPr="000C55E9" w:rsidSect="00497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E6C7E"/>
    <w:multiLevelType w:val="hybridMultilevel"/>
    <w:tmpl w:val="803E50B8"/>
    <w:lvl w:ilvl="0" w:tplc="7E82E786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74E1C"/>
    <w:rsid w:val="0000598A"/>
    <w:rsid w:val="000C55E9"/>
    <w:rsid w:val="001E52A3"/>
    <w:rsid w:val="0022677A"/>
    <w:rsid w:val="002E485E"/>
    <w:rsid w:val="002E784A"/>
    <w:rsid w:val="00377875"/>
    <w:rsid w:val="004452F2"/>
    <w:rsid w:val="0045240C"/>
    <w:rsid w:val="00484810"/>
    <w:rsid w:val="00497CB4"/>
    <w:rsid w:val="00516FF4"/>
    <w:rsid w:val="00590C80"/>
    <w:rsid w:val="006669D3"/>
    <w:rsid w:val="00673200"/>
    <w:rsid w:val="006D4630"/>
    <w:rsid w:val="007A1F32"/>
    <w:rsid w:val="00860FB8"/>
    <w:rsid w:val="00870620"/>
    <w:rsid w:val="00874E1C"/>
    <w:rsid w:val="00A22267"/>
    <w:rsid w:val="00AB0FF8"/>
    <w:rsid w:val="00B01503"/>
    <w:rsid w:val="00BE61DC"/>
    <w:rsid w:val="00CB15D5"/>
    <w:rsid w:val="00CD2D77"/>
    <w:rsid w:val="00E01386"/>
    <w:rsid w:val="00E32E22"/>
    <w:rsid w:val="00E93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CB4"/>
  </w:style>
  <w:style w:type="paragraph" w:styleId="4">
    <w:name w:val="heading 4"/>
    <w:basedOn w:val="a"/>
    <w:link w:val="40"/>
    <w:uiPriority w:val="9"/>
    <w:qFormat/>
    <w:rsid w:val="004452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452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452F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452F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452F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452F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E32E2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Подпись к таблице_"/>
    <w:basedOn w:val="a0"/>
    <w:link w:val="a4"/>
    <w:rsid w:val="00E32E2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2E22"/>
    <w:pPr>
      <w:widowControl w:val="0"/>
      <w:shd w:val="clear" w:color="auto" w:fill="FFFFFF"/>
      <w:spacing w:after="240" w:line="322" w:lineRule="exac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таблице"/>
    <w:basedOn w:val="a"/>
    <w:link w:val="a3"/>
    <w:rsid w:val="00E32E22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3827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0597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6533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30256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55421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23789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4830831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19868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54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7358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5866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6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407291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44638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649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7418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7554057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189052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0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42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52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6287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34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054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3911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5754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6618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5600252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5802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6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51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1382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7925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0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4627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03127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565795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7641927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2074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7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5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4168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2705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1890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281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13791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725108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8648965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8821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7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8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520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0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84774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03300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14109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71219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9326508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56546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3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09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5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6395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86661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4861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40764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735482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4400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0560739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15148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7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8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8144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04279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1176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21080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525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81023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5358830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10492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8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8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85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3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4997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331312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4929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0776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0610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41576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5642733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118536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8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0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2814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0892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140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47280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9757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61612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6413645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13170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7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7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931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77292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05563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70517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85912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92920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0045215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51827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8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2764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9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70145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95258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77610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066401">
          <w:marLeft w:val="-248"/>
          <w:marRight w:val="-248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96446">
          <w:marLeft w:val="0"/>
          <w:marRight w:val="0"/>
          <w:marTop w:val="0"/>
          <w:marBottom w:val="331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952291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2" w:color="DDDDDD"/>
                <w:bottom w:val="single" w:sz="6" w:space="8" w:color="DDDDDD"/>
                <w:right w:val="none" w:sz="0" w:space="12" w:color="DDDDDD"/>
              </w:divBdr>
            </w:div>
            <w:div w:id="18506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1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4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User</cp:lastModifiedBy>
  <cp:revision>24</cp:revision>
  <cp:lastPrinted>2018-05-17T01:58:00Z</cp:lastPrinted>
  <dcterms:created xsi:type="dcterms:W3CDTF">2018-05-15T08:11:00Z</dcterms:created>
  <dcterms:modified xsi:type="dcterms:W3CDTF">2022-11-07T17:08:00Z</dcterms:modified>
</cp:coreProperties>
</file>